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F12B" w14:textId="75ABBCD8" w:rsidR="00387F5F" w:rsidRPr="0051125D" w:rsidRDefault="00987A3D" w:rsidP="00387F5F">
      <w:pPr>
        <w:pStyle w:val="21"/>
        <w:ind w:firstLine="0"/>
        <w:jc w:val="center"/>
      </w:pPr>
      <w:bookmarkStart w:id="0" w:name="_GoBack"/>
      <w:bookmarkEnd w:id="0"/>
      <w:r w:rsidRPr="007A19DD">
        <w:rPr>
          <w:rFonts w:ascii="Facefont SSH" w:hAnsi="Facefont SSH"/>
          <w:noProof/>
          <w:sz w:val="108"/>
          <w:szCs w:val="10"/>
          <w:lang w:eastAsia="uk-UA"/>
        </w:rPr>
        <w:drawing>
          <wp:inline distT="0" distB="0" distL="0" distR="0" wp14:anchorId="7E90DAA2" wp14:editId="1E27BDDE">
            <wp:extent cx="50482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D5E9" w14:textId="77777777" w:rsidR="00387F5F" w:rsidRPr="0051125D" w:rsidRDefault="00387F5F" w:rsidP="00387F5F">
      <w:pPr>
        <w:pStyle w:val="21"/>
        <w:ind w:firstLine="0"/>
        <w:jc w:val="center"/>
        <w:rPr>
          <w:b/>
          <w:i/>
          <w:sz w:val="8"/>
          <w:szCs w:val="8"/>
        </w:rPr>
      </w:pPr>
    </w:p>
    <w:p w14:paraId="6BAA3CEF" w14:textId="77777777" w:rsidR="00387F5F" w:rsidRPr="0051125D" w:rsidRDefault="00387F5F" w:rsidP="00387F5F">
      <w:pPr>
        <w:pStyle w:val="a3"/>
        <w:spacing w:line="264" w:lineRule="auto"/>
        <w:rPr>
          <w:sz w:val="30"/>
          <w:szCs w:val="30"/>
          <w:lang w:val="uk-UA"/>
        </w:rPr>
      </w:pPr>
      <w:r w:rsidRPr="0051125D">
        <w:rPr>
          <w:sz w:val="30"/>
          <w:szCs w:val="30"/>
          <w:lang w:val="uk-UA"/>
        </w:rPr>
        <w:t>ДЕРЖАВНА СУДОВА АДМІНІСТРАЦІЯ УКРАЇНИ</w:t>
      </w:r>
    </w:p>
    <w:p w14:paraId="7CF08F3D" w14:textId="77777777" w:rsidR="00387F5F" w:rsidRPr="0051125D" w:rsidRDefault="00387F5F" w:rsidP="00387F5F">
      <w:pPr>
        <w:pStyle w:val="a4"/>
        <w:spacing w:line="264" w:lineRule="auto"/>
        <w:jc w:val="center"/>
        <w:rPr>
          <w:sz w:val="30"/>
          <w:szCs w:val="30"/>
          <w:lang w:val="uk-UA"/>
        </w:rPr>
      </w:pPr>
    </w:p>
    <w:p w14:paraId="33B3FF16" w14:textId="77777777" w:rsidR="00387F5F" w:rsidRPr="0051125D" w:rsidRDefault="00387F5F" w:rsidP="00387F5F">
      <w:pPr>
        <w:pStyle w:val="a4"/>
        <w:spacing w:line="264" w:lineRule="auto"/>
        <w:jc w:val="center"/>
        <w:rPr>
          <w:bCs/>
          <w:sz w:val="30"/>
          <w:szCs w:val="30"/>
          <w:lang w:val="uk-UA"/>
        </w:rPr>
      </w:pPr>
      <w:r w:rsidRPr="0051125D">
        <w:rPr>
          <w:bCs/>
          <w:sz w:val="30"/>
          <w:szCs w:val="30"/>
          <w:lang w:val="uk-UA"/>
        </w:rPr>
        <w:t>Н А К А З</w:t>
      </w:r>
    </w:p>
    <w:p w14:paraId="1B4DC670" w14:textId="77777777" w:rsidR="00387F5F" w:rsidRPr="0051125D" w:rsidRDefault="00387F5F" w:rsidP="00387F5F">
      <w:pPr>
        <w:pStyle w:val="a4"/>
        <w:spacing w:line="264" w:lineRule="auto"/>
        <w:jc w:val="center"/>
        <w:rPr>
          <w:bCs/>
          <w:sz w:val="30"/>
          <w:szCs w:val="30"/>
          <w:lang w:val="uk-U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430"/>
        <w:gridCol w:w="1554"/>
      </w:tblGrid>
      <w:tr w:rsidR="00387F5F" w:rsidRPr="0051125D" w14:paraId="4CD8F131" w14:textId="77777777" w:rsidTr="00FD0898">
        <w:tc>
          <w:tcPr>
            <w:tcW w:w="2560" w:type="dxa"/>
            <w:vAlign w:val="bottom"/>
          </w:tcPr>
          <w:p w14:paraId="11C26931" w14:textId="410ED23A" w:rsidR="00387F5F" w:rsidRPr="006462B0" w:rsidRDefault="0092343B" w:rsidP="00090581">
            <w:pPr>
              <w:spacing w:before="6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15 липня </w:t>
            </w:r>
            <w:r w:rsidR="00A619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4E63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7817F1" w:rsidRPr="006462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E05B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4961" w:type="dxa"/>
            <w:vAlign w:val="bottom"/>
          </w:tcPr>
          <w:p w14:paraId="6A4A409C" w14:textId="77777777" w:rsidR="00387F5F" w:rsidRPr="00342B6D" w:rsidRDefault="00387F5F" w:rsidP="00FE667A">
            <w:pPr>
              <w:tabs>
                <w:tab w:val="left" w:pos="1852"/>
              </w:tabs>
              <w:spacing w:before="60"/>
              <w:contextualSpacing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342B6D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 xml:space="preserve">                           </w:t>
            </w:r>
            <w:r w:rsidR="007D24F4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 xml:space="preserve">   </w:t>
            </w:r>
            <w:r w:rsidRPr="00342B6D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Київ</w:t>
            </w:r>
            <w:r w:rsidR="00A61962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 xml:space="preserve"> </w:t>
            </w:r>
          </w:p>
        </w:tc>
        <w:tc>
          <w:tcPr>
            <w:tcW w:w="430" w:type="dxa"/>
          </w:tcPr>
          <w:p w14:paraId="3D9D8946" w14:textId="5323D798" w:rsidR="00387F5F" w:rsidRPr="006462B0" w:rsidRDefault="00387F5F" w:rsidP="00FD0898">
            <w:pPr>
              <w:spacing w:before="6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  <w:vAlign w:val="bottom"/>
          </w:tcPr>
          <w:p w14:paraId="5FA80BC8" w14:textId="268585BB" w:rsidR="00387F5F" w:rsidRPr="006462B0" w:rsidRDefault="00E05B5B" w:rsidP="00FC0886">
            <w:pPr>
              <w:spacing w:before="6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6C21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287</w:t>
            </w:r>
          </w:p>
        </w:tc>
      </w:tr>
    </w:tbl>
    <w:p w14:paraId="39A9B01B" w14:textId="77777777" w:rsidR="00387F5F" w:rsidRPr="0051125D" w:rsidRDefault="00387F5F" w:rsidP="00387F5F">
      <w:pPr>
        <w:pStyle w:val="21"/>
        <w:spacing w:line="360" w:lineRule="auto"/>
        <w:ind w:firstLine="0"/>
        <w:rPr>
          <w:b/>
          <w:i/>
        </w:rPr>
      </w:pPr>
    </w:p>
    <w:p w14:paraId="55DB257D" w14:textId="77777777" w:rsidR="007E64AD" w:rsidRDefault="00090581" w:rsidP="00090581">
      <w:pPr>
        <w:pStyle w:val="21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 внесення змін до</w:t>
      </w:r>
      <w:r w:rsidRPr="00D337E4">
        <w:rPr>
          <w:b/>
          <w:i/>
          <w:sz w:val="24"/>
          <w:szCs w:val="24"/>
        </w:rPr>
        <w:t xml:space="preserve"> </w:t>
      </w:r>
      <w:r w:rsidR="00AE169A" w:rsidRPr="007E64AD">
        <w:rPr>
          <w:b/>
          <w:i/>
          <w:sz w:val="24"/>
          <w:szCs w:val="24"/>
        </w:rPr>
        <w:t>Інструкції з діловодства</w:t>
      </w:r>
    </w:p>
    <w:p w14:paraId="64C54D77" w14:textId="533A1B74" w:rsidR="00090581" w:rsidRDefault="00AE169A" w:rsidP="00090581">
      <w:pPr>
        <w:pStyle w:val="21"/>
        <w:ind w:firstLine="0"/>
        <w:rPr>
          <w:b/>
          <w:i/>
          <w:sz w:val="24"/>
          <w:szCs w:val="24"/>
        </w:rPr>
      </w:pPr>
      <w:r w:rsidRPr="007E64AD">
        <w:rPr>
          <w:b/>
          <w:i/>
          <w:sz w:val="24"/>
          <w:szCs w:val="24"/>
        </w:rPr>
        <w:t>в місцевих та апеляційних судах України</w:t>
      </w:r>
    </w:p>
    <w:p w14:paraId="5697C42E" w14:textId="77777777" w:rsidR="007E64AD" w:rsidRDefault="007E64AD" w:rsidP="00090581">
      <w:pPr>
        <w:pStyle w:val="21"/>
        <w:ind w:firstLine="0"/>
        <w:rPr>
          <w:b/>
          <w:bCs/>
          <w:i/>
          <w:sz w:val="24"/>
          <w:szCs w:val="24"/>
        </w:rPr>
      </w:pPr>
    </w:p>
    <w:p w14:paraId="0039B902" w14:textId="77777777" w:rsidR="00090581" w:rsidRDefault="00090581" w:rsidP="007A19DD">
      <w:pPr>
        <w:pStyle w:val="21"/>
        <w:ind w:firstLine="567"/>
        <w:rPr>
          <w:bCs/>
          <w:color w:val="000000"/>
          <w:szCs w:val="28"/>
          <w:bdr w:val="none" w:sz="0" w:space="0" w:color="auto" w:frame="1"/>
        </w:rPr>
      </w:pPr>
      <w:r>
        <w:rPr>
          <w:szCs w:val="28"/>
        </w:rPr>
        <w:t>Відповідно до пункту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6 частини першої статті 152 та частини п'ятої статті 153 Закону України "Про судоустрій і статус суддів", з метою вдосконалення порядку ведення діловодства в місцевих та апеляційних судах </w:t>
      </w:r>
    </w:p>
    <w:p w14:paraId="417B2EFC" w14:textId="77777777" w:rsidR="00090581" w:rsidRDefault="00090581" w:rsidP="007A19DD">
      <w:pPr>
        <w:pStyle w:val="21"/>
        <w:ind w:firstLine="567"/>
        <w:rPr>
          <w:szCs w:val="28"/>
        </w:rPr>
      </w:pPr>
    </w:p>
    <w:p w14:paraId="2DC6484D" w14:textId="77777777" w:rsidR="00090581" w:rsidRDefault="00090581" w:rsidP="00851C15">
      <w:pPr>
        <w:pStyle w:val="21"/>
        <w:ind w:firstLine="0"/>
        <w:rPr>
          <w:b/>
          <w:szCs w:val="28"/>
        </w:rPr>
      </w:pPr>
      <w:r>
        <w:rPr>
          <w:b/>
          <w:szCs w:val="28"/>
        </w:rPr>
        <w:t>НАКАЗУЮ:</w:t>
      </w:r>
    </w:p>
    <w:p w14:paraId="2AD0702A" w14:textId="77777777" w:rsidR="0002522D" w:rsidRDefault="0002522D" w:rsidP="001A3F52">
      <w:pPr>
        <w:pStyle w:val="21"/>
        <w:ind w:firstLine="567"/>
        <w:rPr>
          <w:b/>
          <w:szCs w:val="28"/>
        </w:rPr>
      </w:pPr>
    </w:p>
    <w:p w14:paraId="196BCBF5" w14:textId="6596D746" w:rsidR="006F1E73" w:rsidRPr="00F81505" w:rsidRDefault="00D516C6" w:rsidP="007A19DD">
      <w:pPr>
        <w:pStyle w:val="21"/>
        <w:numPr>
          <w:ilvl w:val="0"/>
          <w:numId w:val="9"/>
        </w:numPr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В</w:t>
      </w:r>
      <w:r w:rsidR="0040150F">
        <w:rPr>
          <w:szCs w:val="28"/>
        </w:rPr>
        <w:t>нести</w:t>
      </w:r>
      <w:r w:rsidR="0040150F" w:rsidRPr="00E02AD2">
        <w:rPr>
          <w:szCs w:val="28"/>
        </w:rPr>
        <w:t xml:space="preserve"> </w:t>
      </w:r>
      <w:r w:rsidR="00090581" w:rsidRPr="00E02AD2">
        <w:rPr>
          <w:szCs w:val="28"/>
        </w:rPr>
        <w:t>до Інструкції з діловодства в місцевих та апеляційних судах України, затвердженої наказом ДСА України від 20.08.2019 № 814</w:t>
      </w:r>
      <w:r w:rsidR="009B4014">
        <w:rPr>
          <w:szCs w:val="28"/>
        </w:rPr>
        <w:t xml:space="preserve"> (зі змінами)</w:t>
      </w:r>
      <w:r w:rsidR="00090581" w:rsidRPr="00E02AD2">
        <w:rPr>
          <w:szCs w:val="28"/>
        </w:rPr>
        <w:t xml:space="preserve">, </w:t>
      </w:r>
      <w:r w:rsidR="00BD1F20">
        <w:rPr>
          <w:szCs w:val="28"/>
        </w:rPr>
        <w:t>зміни, що додаються.</w:t>
      </w:r>
    </w:p>
    <w:p w14:paraId="135FC7F6" w14:textId="77777777" w:rsidR="00017C78" w:rsidRPr="00E02AD2" w:rsidRDefault="00017C78" w:rsidP="007A19DD">
      <w:pPr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2A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Державному підприємству "Інформаційні судові системи" – адміністратору автоматизованої системи документообігу суду забезпечити </w:t>
      </w:r>
      <w:r w:rsidR="00AB66C1" w:rsidRPr="00E02A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реалізацію </w:t>
      </w:r>
      <w:r w:rsidR="0002522D" w:rsidRPr="00E02A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 </w:t>
      </w:r>
      <w:r w:rsidRPr="00E02AD2">
        <w:rPr>
          <w:rFonts w:ascii="Times New Roman" w:eastAsia="Times New Roman" w:hAnsi="Times New Roman"/>
          <w:sz w:val="28"/>
          <w:szCs w:val="28"/>
          <w:lang w:val="uk-UA" w:eastAsia="ru-RU"/>
        </w:rPr>
        <w:t>в автоматизованій системі документообігу суду</w:t>
      </w:r>
      <w:r w:rsidR="0080253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61D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C86E236" w14:textId="2CF2E5BF" w:rsidR="00DC6438" w:rsidRPr="00E02AD2" w:rsidRDefault="009A7767" w:rsidP="007A19DD">
      <w:pPr>
        <w:pStyle w:val="21"/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rPr>
          <w:szCs w:val="28"/>
        </w:rPr>
      </w:pPr>
      <w:r>
        <w:rPr>
          <w:szCs w:val="28"/>
        </w:rPr>
        <w:t>Відділу</w:t>
      </w:r>
      <w:r w:rsidRPr="009A7767">
        <w:t xml:space="preserve"> </w:t>
      </w:r>
      <w:r w:rsidR="0040259A">
        <w:t>організаційного</w:t>
      </w:r>
      <w:r>
        <w:t xml:space="preserve"> забезпечення та контролю </w:t>
      </w:r>
      <w:r w:rsidR="00670658">
        <w:br/>
      </w:r>
      <w:r>
        <w:t>(</w:t>
      </w:r>
      <w:r w:rsidR="0033323C">
        <w:t>Лавер І. Г.</w:t>
      </w:r>
      <w:r>
        <w:t>)</w:t>
      </w:r>
      <w:r>
        <w:rPr>
          <w:szCs w:val="28"/>
        </w:rPr>
        <w:t xml:space="preserve"> </w:t>
      </w:r>
      <w:r w:rsidR="00387F5F" w:rsidRPr="00E02AD2">
        <w:rPr>
          <w:szCs w:val="28"/>
        </w:rPr>
        <w:t xml:space="preserve">довести </w:t>
      </w:r>
      <w:r w:rsidR="00A27CCE" w:rsidRPr="00E02AD2">
        <w:rPr>
          <w:szCs w:val="28"/>
        </w:rPr>
        <w:t xml:space="preserve">копію </w:t>
      </w:r>
      <w:r w:rsidR="008243A7" w:rsidRPr="00E02AD2">
        <w:rPr>
          <w:szCs w:val="28"/>
        </w:rPr>
        <w:t xml:space="preserve">цього </w:t>
      </w:r>
      <w:r w:rsidR="00AB3C76" w:rsidRPr="00E02AD2">
        <w:rPr>
          <w:szCs w:val="28"/>
        </w:rPr>
        <w:t xml:space="preserve">наказу </w:t>
      </w:r>
      <w:r w:rsidR="002B7190" w:rsidRPr="00E02AD2">
        <w:rPr>
          <w:szCs w:val="28"/>
        </w:rPr>
        <w:t>до</w:t>
      </w:r>
      <w:r w:rsidR="003A2582" w:rsidRPr="003A2582">
        <w:rPr>
          <w:szCs w:val="28"/>
        </w:rPr>
        <w:t xml:space="preserve"> територіальних управлінь Державної судової адміністрації України, апеляційних судів, Верховного Суду</w:t>
      </w:r>
      <w:r w:rsidR="00FA0264">
        <w:rPr>
          <w:szCs w:val="28"/>
        </w:rPr>
        <w:t>.</w:t>
      </w:r>
    </w:p>
    <w:p w14:paraId="3DA11426" w14:textId="53F647BE" w:rsidR="00DC6438" w:rsidRPr="00E02AD2" w:rsidRDefault="00387F5F" w:rsidP="007A19DD">
      <w:pPr>
        <w:pStyle w:val="21"/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rPr>
          <w:szCs w:val="28"/>
        </w:rPr>
      </w:pPr>
      <w:r w:rsidRPr="00E02AD2">
        <w:rPr>
          <w:szCs w:val="28"/>
        </w:rPr>
        <w:t xml:space="preserve">Начальникам територіальних управлінь Державної судової адміністрації України </w:t>
      </w:r>
      <w:r w:rsidR="002B7190" w:rsidRPr="00E02AD2">
        <w:rPr>
          <w:szCs w:val="28"/>
        </w:rPr>
        <w:t xml:space="preserve">не пізніше </w:t>
      </w:r>
      <w:r w:rsidR="00A27CCE" w:rsidRPr="00E02AD2">
        <w:rPr>
          <w:szCs w:val="28"/>
        </w:rPr>
        <w:t>наступного</w:t>
      </w:r>
      <w:r w:rsidR="002B7190" w:rsidRPr="00E02AD2">
        <w:rPr>
          <w:szCs w:val="28"/>
        </w:rPr>
        <w:t xml:space="preserve"> робочого дня </w:t>
      </w:r>
      <w:r w:rsidR="00DE2072">
        <w:rPr>
          <w:szCs w:val="28"/>
        </w:rPr>
        <w:t>після</w:t>
      </w:r>
      <w:r w:rsidR="00A27CCE" w:rsidRPr="00E02AD2">
        <w:rPr>
          <w:szCs w:val="28"/>
        </w:rPr>
        <w:t xml:space="preserve"> </w:t>
      </w:r>
      <w:r w:rsidR="002B7190" w:rsidRPr="00E02AD2">
        <w:rPr>
          <w:szCs w:val="28"/>
        </w:rPr>
        <w:t>отримання</w:t>
      </w:r>
      <w:r w:rsidR="00A27CCE" w:rsidRPr="00E02AD2">
        <w:rPr>
          <w:szCs w:val="28"/>
        </w:rPr>
        <w:t xml:space="preserve"> цього наказу</w:t>
      </w:r>
      <w:r w:rsidR="002B7190" w:rsidRPr="00E02AD2">
        <w:rPr>
          <w:szCs w:val="28"/>
        </w:rPr>
        <w:t xml:space="preserve"> </w:t>
      </w:r>
      <w:r w:rsidRPr="00E02AD2">
        <w:rPr>
          <w:szCs w:val="28"/>
        </w:rPr>
        <w:t xml:space="preserve">довести </w:t>
      </w:r>
      <w:r w:rsidR="00A27CCE" w:rsidRPr="00E02AD2">
        <w:rPr>
          <w:szCs w:val="28"/>
        </w:rPr>
        <w:t xml:space="preserve">його копію </w:t>
      </w:r>
      <w:r w:rsidR="0002522D" w:rsidRPr="00E02AD2">
        <w:rPr>
          <w:szCs w:val="28"/>
        </w:rPr>
        <w:t xml:space="preserve">до </w:t>
      </w:r>
      <w:r w:rsidRPr="00E02AD2">
        <w:rPr>
          <w:szCs w:val="28"/>
        </w:rPr>
        <w:t xml:space="preserve">місцевих </w:t>
      </w:r>
      <w:r w:rsidR="00830A2D" w:rsidRPr="00E02AD2">
        <w:rPr>
          <w:szCs w:val="28"/>
        </w:rPr>
        <w:t xml:space="preserve">загальних, місцевих господарських та окружних адміністративних </w:t>
      </w:r>
      <w:r w:rsidRPr="00E02AD2">
        <w:rPr>
          <w:szCs w:val="28"/>
        </w:rPr>
        <w:t>судів</w:t>
      </w:r>
      <w:r w:rsidR="00B556EA">
        <w:rPr>
          <w:szCs w:val="28"/>
        </w:rPr>
        <w:t xml:space="preserve"> відповідного регіону</w:t>
      </w:r>
      <w:r w:rsidRPr="00E02AD2">
        <w:rPr>
          <w:szCs w:val="28"/>
        </w:rPr>
        <w:t>.</w:t>
      </w:r>
      <w:r w:rsidR="00DC6438" w:rsidRPr="00E02AD2">
        <w:rPr>
          <w:szCs w:val="28"/>
        </w:rPr>
        <w:t xml:space="preserve"> </w:t>
      </w:r>
    </w:p>
    <w:p w14:paraId="678ECA2C" w14:textId="3452E49E" w:rsidR="00E02AD2" w:rsidRPr="00E02AD2" w:rsidRDefault="004E6364" w:rsidP="007A19DD">
      <w:pPr>
        <w:pStyle w:val="21"/>
        <w:numPr>
          <w:ilvl w:val="0"/>
          <w:numId w:val="9"/>
        </w:numPr>
        <w:tabs>
          <w:tab w:val="left" w:pos="284"/>
          <w:tab w:val="left" w:pos="1134"/>
        </w:tabs>
        <w:spacing w:before="120" w:after="120"/>
        <w:ind w:left="0" w:firstLine="567"/>
        <w:rPr>
          <w:szCs w:val="28"/>
        </w:rPr>
      </w:pPr>
      <w:r w:rsidRPr="004E6364">
        <w:t>Прес-служб</w:t>
      </w:r>
      <w:r>
        <w:t>і</w:t>
      </w:r>
      <w:r w:rsidRPr="004E6364">
        <w:t xml:space="preserve"> (на правах сектору)</w:t>
      </w:r>
      <w:r w:rsidR="000A5EB7">
        <w:t xml:space="preserve"> (</w:t>
      </w:r>
      <w:r>
        <w:t>Пушна О. В</w:t>
      </w:r>
      <w:r w:rsidR="000A5EB7">
        <w:t xml:space="preserve">.) оприлюднити цей наказ не пізніше наступного робочого дня за днем його видання на офіційному </w:t>
      </w:r>
      <w:proofErr w:type="spellStart"/>
      <w:r w:rsidR="000A5EB7">
        <w:t>вебсайті</w:t>
      </w:r>
      <w:proofErr w:type="spellEnd"/>
      <w:r w:rsidR="000A5EB7">
        <w:t xml:space="preserve"> Державної судової адміністрації України в розділі "Нормативно-правова база" рубрики "Інше".</w:t>
      </w:r>
    </w:p>
    <w:p w14:paraId="6BEEE80D" w14:textId="77777777" w:rsidR="007D24F4" w:rsidRPr="00E02AD2" w:rsidRDefault="00B20AFF" w:rsidP="007A19DD">
      <w:pPr>
        <w:pStyle w:val="21"/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rPr>
          <w:szCs w:val="28"/>
        </w:rPr>
      </w:pPr>
      <w:r w:rsidRPr="00E02AD2">
        <w:rPr>
          <w:szCs w:val="28"/>
        </w:rPr>
        <w:t xml:space="preserve">Наказ набуває чинності з </w:t>
      </w:r>
      <w:r w:rsidR="00080004" w:rsidRPr="00E02AD2">
        <w:rPr>
          <w:szCs w:val="28"/>
        </w:rPr>
        <w:t>дня</w:t>
      </w:r>
      <w:r w:rsidR="001F457D" w:rsidRPr="00E02AD2">
        <w:rPr>
          <w:szCs w:val="28"/>
        </w:rPr>
        <w:t xml:space="preserve"> </w:t>
      </w:r>
      <w:r w:rsidR="00EA26C7" w:rsidRPr="00E02AD2">
        <w:rPr>
          <w:szCs w:val="28"/>
        </w:rPr>
        <w:t xml:space="preserve">його </w:t>
      </w:r>
      <w:r w:rsidR="002314BC" w:rsidRPr="00E02AD2">
        <w:rPr>
          <w:szCs w:val="28"/>
        </w:rPr>
        <w:t>видання</w:t>
      </w:r>
      <w:r w:rsidR="001F457D" w:rsidRPr="00E02AD2">
        <w:rPr>
          <w:szCs w:val="28"/>
        </w:rPr>
        <w:t>.</w:t>
      </w:r>
      <w:r w:rsidRPr="00E02AD2">
        <w:rPr>
          <w:szCs w:val="28"/>
        </w:rPr>
        <w:t xml:space="preserve"> </w:t>
      </w:r>
    </w:p>
    <w:p w14:paraId="47493468" w14:textId="407FABEF" w:rsidR="00387F5F" w:rsidRPr="00E02AD2" w:rsidRDefault="00721A61" w:rsidP="007A19DD">
      <w:pPr>
        <w:pStyle w:val="21"/>
        <w:numPr>
          <w:ilvl w:val="0"/>
          <w:numId w:val="9"/>
        </w:numPr>
        <w:tabs>
          <w:tab w:val="left" w:pos="1134"/>
        </w:tabs>
        <w:spacing w:before="120" w:after="120"/>
        <w:ind w:left="0" w:firstLine="567"/>
        <w:rPr>
          <w:szCs w:val="28"/>
        </w:rPr>
      </w:pPr>
      <w:r w:rsidRPr="00E02AD2">
        <w:rPr>
          <w:szCs w:val="28"/>
        </w:rPr>
        <w:t xml:space="preserve">Контроль за виконанням цього наказу покласти на заступника Голови Державної судової адміністрації України </w:t>
      </w:r>
      <w:r w:rsidR="005C25D2">
        <w:rPr>
          <w:szCs w:val="28"/>
        </w:rPr>
        <w:t>з питань цифрового розвитку, цифрових</w:t>
      </w:r>
      <w:r w:rsidR="00916D84">
        <w:rPr>
          <w:szCs w:val="28"/>
        </w:rPr>
        <w:t xml:space="preserve"> трансформацій і </w:t>
      </w:r>
      <w:proofErr w:type="spellStart"/>
      <w:r w:rsidR="00916D84">
        <w:rPr>
          <w:szCs w:val="28"/>
        </w:rPr>
        <w:t>цифровізації</w:t>
      </w:r>
      <w:proofErr w:type="spellEnd"/>
      <w:r w:rsidR="00916D84">
        <w:rPr>
          <w:szCs w:val="28"/>
        </w:rPr>
        <w:t xml:space="preserve"> </w:t>
      </w:r>
      <w:proofErr w:type="spellStart"/>
      <w:r w:rsidR="00916D84">
        <w:rPr>
          <w:szCs w:val="28"/>
        </w:rPr>
        <w:t>Сапельнікова</w:t>
      </w:r>
      <w:proofErr w:type="spellEnd"/>
      <w:r w:rsidR="00916D84">
        <w:rPr>
          <w:szCs w:val="28"/>
        </w:rPr>
        <w:t xml:space="preserve"> Л. В.</w:t>
      </w:r>
    </w:p>
    <w:p w14:paraId="282C2D62" w14:textId="77777777" w:rsidR="00787E82" w:rsidRDefault="00787E82" w:rsidP="003438C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0ADF664" w14:textId="77777777" w:rsidR="00787E82" w:rsidRDefault="00787E82" w:rsidP="00792969">
      <w:pPr>
        <w:pStyle w:val="31"/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</w:p>
    <w:p w14:paraId="26E01BA2" w14:textId="65DD5226" w:rsidR="00BD1F20" w:rsidRDefault="00916D84" w:rsidP="00A41158">
      <w:pPr>
        <w:pStyle w:val="a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Т. в. о. </w:t>
      </w:r>
      <w:r w:rsidR="003349AC" w:rsidRPr="000A5EB7">
        <w:rPr>
          <w:bCs/>
          <w:sz w:val="28"/>
          <w:szCs w:val="28"/>
          <w:lang w:val="uk-UA"/>
        </w:rPr>
        <w:t>Голов</w:t>
      </w:r>
      <w:r>
        <w:rPr>
          <w:bCs/>
          <w:sz w:val="28"/>
          <w:szCs w:val="28"/>
          <w:lang w:val="uk-UA"/>
        </w:rPr>
        <w:t>и</w:t>
      </w:r>
      <w:r w:rsidR="003349AC">
        <w:rPr>
          <w:bCs/>
          <w:sz w:val="28"/>
          <w:szCs w:val="28"/>
          <w:lang w:val="uk-UA"/>
        </w:rPr>
        <w:t xml:space="preserve"> </w:t>
      </w:r>
      <w:r w:rsidR="00787E82">
        <w:rPr>
          <w:bCs/>
          <w:sz w:val="28"/>
          <w:szCs w:val="28"/>
          <w:lang w:val="uk-UA"/>
        </w:rPr>
        <w:t xml:space="preserve">                       </w:t>
      </w:r>
      <w:r w:rsidR="00A9543E">
        <w:rPr>
          <w:bCs/>
          <w:sz w:val="28"/>
          <w:szCs w:val="28"/>
          <w:lang w:val="uk-UA"/>
        </w:rPr>
        <w:t xml:space="preserve">      </w:t>
      </w:r>
      <w:r w:rsidR="00787E82">
        <w:rPr>
          <w:bCs/>
          <w:sz w:val="28"/>
          <w:szCs w:val="28"/>
          <w:lang w:val="uk-UA"/>
        </w:rPr>
        <w:t xml:space="preserve"> </w:t>
      </w:r>
      <w:r w:rsidR="0092343B">
        <w:rPr>
          <w:bCs/>
          <w:sz w:val="28"/>
          <w:szCs w:val="28"/>
          <w:lang w:val="uk-UA"/>
        </w:rPr>
        <w:t>/підпис/</w:t>
      </w:r>
      <w:r w:rsidR="00787E82">
        <w:rPr>
          <w:bCs/>
          <w:sz w:val="28"/>
          <w:szCs w:val="28"/>
          <w:lang w:val="uk-UA"/>
        </w:rPr>
        <w:t xml:space="preserve">                                      </w:t>
      </w:r>
      <w:r w:rsidRPr="000D7A6C">
        <w:rPr>
          <w:b/>
          <w:sz w:val="28"/>
          <w:szCs w:val="28"/>
          <w:lang w:val="uk-UA"/>
        </w:rPr>
        <w:t>Максим ПАМПУРА</w:t>
      </w:r>
      <w:r w:rsidR="007A2BE9">
        <w:rPr>
          <w:b/>
          <w:sz w:val="28"/>
          <w:szCs w:val="28"/>
          <w:lang w:val="uk-UA"/>
        </w:rPr>
        <w:br w:type="page"/>
      </w:r>
    </w:p>
    <w:p w14:paraId="1DBD1B1C" w14:textId="77777777" w:rsidR="00BD1F20" w:rsidRPr="00BD1F20" w:rsidRDefault="00BD1F20" w:rsidP="00BD1F20">
      <w:pPr>
        <w:keepNext/>
        <w:keepLines/>
        <w:tabs>
          <w:tab w:val="left" w:pos="284"/>
          <w:tab w:val="left" w:pos="567"/>
          <w:tab w:val="left" w:pos="851"/>
          <w:tab w:val="left" w:pos="1134"/>
        </w:tabs>
        <w:ind w:firstLine="623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BD1F2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ЗАТВЕРДЖЕНО</w:t>
      </w:r>
    </w:p>
    <w:p w14:paraId="7AC5D071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BD1F20">
        <w:rPr>
          <w:rFonts w:ascii="Times New Roman" w:hAnsi="Times New Roman"/>
          <w:sz w:val="28"/>
          <w:szCs w:val="28"/>
          <w:lang w:val="uk-UA"/>
        </w:rPr>
        <w:t xml:space="preserve">Наказ Державної судової </w:t>
      </w:r>
    </w:p>
    <w:p w14:paraId="11DA8600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BD1F20">
        <w:rPr>
          <w:rFonts w:ascii="Times New Roman" w:hAnsi="Times New Roman"/>
          <w:sz w:val="28"/>
          <w:szCs w:val="28"/>
          <w:lang w:val="uk-UA"/>
        </w:rPr>
        <w:t>адміністрації України</w:t>
      </w:r>
    </w:p>
    <w:p w14:paraId="075366B9" w14:textId="7370CB36" w:rsidR="00BD1F20" w:rsidRPr="00BD1F20" w:rsidRDefault="0092343B" w:rsidP="00BD1F20">
      <w:pPr>
        <w:tabs>
          <w:tab w:val="left" w:pos="284"/>
          <w:tab w:val="left" w:pos="567"/>
          <w:tab w:val="left" w:pos="851"/>
          <w:tab w:val="left" w:pos="1134"/>
        </w:tabs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BD1F20" w:rsidRPr="00BD1F2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="00BD1F20" w:rsidRPr="00BD1F20">
        <w:rPr>
          <w:rFonts w:ascii="Times New Roman" w:hAnsi="Times New Roman"/>
          <w:sz w:val="28"/>
          <w:szCs w:val="28"/>
          <w:lang w:val="uk-UA"/>
        </w:rPr>
        <w:t>.202</w:t>
      </w:r>
      <w:r w:rsidR="005C25D2">
        <w:rPr>
          <w:rFonts w:ascii="Times New Roman" w:hAnsi="Times New Roman"/>
          <w:sz w:val="28"/>
          <w:szCs w:val="28"/>
          <w:lang w:val="uk-UA"/>
        </w:rPr>
        <w:t>4</w:t>
      </w:r>
      <w:r w:rsidR="00BD1F20" w:rsidRPr="00BD1F20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287</w:t>
      </w:r>
    </w:p>
    <w:p w14:paraId="25988DF1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623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8A1C02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623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61612E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D9DD21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F20">
        <w:rPr>
          <w:rFonts w:ascii="Times New Roman" w:hAnsi="Times New Roman"/>
          <w:b/>
          <w:sz w:val="28"/>
          <w:szCs w:val="28"/>
          <w:lang w:val="uk-UA"/>
        </w:rPr>
        <w:t>Зміни до Інструкції</w:t>
      </w:r>
    </w:p>
    <w:p w14:paraId="68051666" w14:textId="77777777" w:rsidR="00BD1F20" w:rsidRPr="00BD1F20" w:rsidRDefault="00BD1F20" w:rsidP="00BD1F20">
      <w:pPr>
        <w:tabs>
          <w:tab w:val="left" w:pos="284"/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1F20">
        <w:rPr>
          <w:rFonts w:ascii="Times New Roman" w:hAnsi="Times New Roman"/>
          <w:b/>
          <w:sz w:val="28"/>
          <w:szCs w:val="28"/>
          <w:lang w:val="uk-UA"/>
        </w:rPr>
        <w:t>з діловодства в місцевих та апеляційних судах України</w:t>
      </w:r>
    </w:p>
    <w:p w14:paraId="3692494F" w14:textId="77777777" w:rsidR="00BD1F20" w:rsidRDefault="00BD1F20" w:rsidP="00A41158">
      <w:pPr>
        <w:pStyle w:val="21"/>
        <w:tabs>
          <w:tab w:val="left" w:pos="1134"/>
        </w:tabs>
        <w:spacing w:before="120"/>
        <w:ind w:left="992" w:firstLine="0"/>
        <w:rPr>
          <w:szCs w:val="28"/>
        </w:rPr>
      </w:pPr>
    </w:p>
    <w:p w14:paraId="4DD67AF1" w14:textId="40CFBE59" w:rsidR="00BD1F20" w:rsidRDefault="000D7A6C" w:rsidP="00A41158">
      <w:pPr>
        <w:pStyle w:val="21"/>
        <w:numPr>
          <w:ilvl w:val="0"/>
          <w:numId w:val="12"/>
        </w:numPr>
        <w:tabs>
          <w:tab w:val="left" w:pos="1134"/>
        </w:tabs>
        <w:spacing w:before="120"/>
        <w:ind w:left="0" w:firstLine="709"/>
        <w:rPr>
          <w:szCs w:val="28"/>
        </w:rPr>
      </w:pPr>
      <w:r>
        <w:rPr>
          <w:szCs w:val="28"/>
        </w:rPr>
        <w:t>П</w:t>
      </w:r>
      <w:r w:rsidR="00BD1F20">
        <w:rPr>
          <w:szCs w:val="28"/>
        </w:rPr>
        <w:t xml:space="preserve">ункт </w:t>
      </w:r>
      <w:r>
        <w:rPr>
          <w:szCs w:val="28"/>
        </w:rPr>
        <w:t>1</w:t>
      </w:r>
      <w:r w:rsidR="00BD1F20">
        <w:rPr>
          <w:szCs w:val="28"/>
        </w:rPr>
        <w:t>2 розділу ХІ</w:t>
      </w:r>
      <w:r>
        <w:rPr>
          <w:szCs w:val="28"/>
        </w:rPr>
        <w:t xml:space="preserve">Х </w:t>
      </w:r>
      <w:bookmarkStart w:id="1" w:name="_Hlk171419281"/>
      <w:r w:rsidR="007E64AD" w:rsidRPr="007E64AD">
        <w:rPr>
          <w:szCs w:val="28"/>
        </w:rPr>
        <w:t>"</w:t>
      </w:r>
      <w:bookmarkEnd w:id="1"/>
      <w:r w:rsidR="007E64AD" w:rsidRPr="007E64AD">
        <w:rPr>
          <w:szCs w:val="28"/>
        </w:rPr>
        <w:t xml:space="preserve">Звернення судових рішень до примусового виконання" </w:t>
      </w:r>
      <w:r>
        <w:rPr>
          <w:szCs w:val="28"/>
        </w:rPr>
        <w:t>викласти в новій редакції</w:t>
      </w:r>
      <w:r w:rsidR="00BD1F20">
        <w:rPr>
          <w:szCs w:val="28"/>
        </w:rPr>
        <w:t>:</w:t>
      </w:r>
    </w:p>
    <w:p w14:paraId="2CE06A8C" w14:textId="7888B605" w:rsidR="00F23EAD" w:rsidRDefault="00BD1F20" w:rsidP="00F23EAD">
      <w:pPr>
        <w:pStyle w:val="21"/>
        <w:tabs>
          <w:tab w:val="left" w:pos="1134"/>
        </w:tabs>
        <w:spacing w:before="120"/>
        <w:ind w:firstLine="709"/>
      </w:pPr>
      <w:bookmarkStart w:id="2" w:name="_Hlk166850105"/>
      <w:r w:rsidRPr="004E238E">
        <w:t>"</w:t>
      </w:r>
      <w:bookmarkEnd w:id="2"/>
      <w:r w:rsidR="00F23EAD">
        <w:t>Оригінал документ</w:t>
      </w:r>
      <w:r w:rsidR="00BE11C7">
        <w:t>а</w:t>
      </w:r>
      <w:r w:rsidR="00F23EAD">
        <w:t xml:space="preserve"> про сплату судового збору, штрафу (як засобу процесуального примусу) в паперовій та / або електронній формі приєднується до матеріалів судової справи (кримінального провадження).</w:t>
      </w:r>
    </w:p>
    <w:p w14:paraId="386435E1" w14:textId="318779CB" w:rsidR="00F23EAD" w:rsidRDefault="00F23EAD" w:rsidP="00F23EAD">
      <w:pPr>
        <w:pStyle w:val="21"/>
        <w:tabs>
          <w:tab w:val="left" w:pos="1134"/>
        </w:tabs>
        <w:spacing w:before="120"/>
        <w:ind w:firstLine="709"/>
      </w:pPr>
      <w:r>
        <w:t xml:space="preserve">Перед </w:t>
      </w:r>
      <w:r w:rsidR="004E455A">
        <w:t>надсиланням</w:t>
      </w:r>
      <w:r>
        <w:t xml:space="preserve"> виконавчого документ</w:t>
      </w:r>
      <w:r w:rsidR="00BE11C7">
        <w:t>а</w:t>
      </w:r>
      <w:r>
        <w:t xml:space="preserve"> відповідальний працівник суду перевіряє стан добровільної сплати боржником судового збору, штрафу (як засобу процесуального примусу) та інших платежів до бюджету.</w:t>
      </w:r>
    </w:p>
    <w:p w14:paraId="7773DB57" w14:textId="35583198" w:rsidR="00F23EAD" w:rsidRDefault="00F23EAD" w:rsidP="00F23EAD">
      <w:pPr>
        <w:pStyle w:val="21"/>
        <w:tabs>
          <w:tab w:val="left" w:pos="1134"/>
        </w:tabs>
        <w:spacing w:before="120"/>
        <w:ind w:firstLine="709"/>
      </w:pPr>
      <w:r>
        <w:t xml:space="preserve">У разі виконання боржником постанови про накладення штрафу в добровільному порядку в терміни визначені законодавством, сплативши судовий збір та штраф у підсистемі "Електронний суд" через Єдиний державний </w:t>
      </w:r>
      <w:proofErr w:type="spellStart"/>
      <w:r>
        <w:t>вебпортал</w:t>
      </w:r>
      <w:proofErr w:type="spellEnd"/>
      <w:r>
        <w:t xml:space="preserve"> електронних послуг (Портал Дія), відповідальний працівник, який контролює своєчасність та повноту повідомлень про виконання судових рішень, перевіряє інформацію в АСДС про факт надходження сплат</w:t>
      </w:r>
      <w:r w:rsidR="004E455A">
        <w:t>и</w:t>
      </w:r>
      <w:r>
        <w:t xml:space="preserve"> в електронній формі, що надійшли через інформаційну взаємодію.</w:t>
      </w:r>
    </w:p>
    <w:p w14:paraId="2A162998" w14:textId="2F250BB5" w:rsidR="00BD1F20" w:rsidRPr="00056F01" w:rsidRDefault="00F23EAD" w:rsidP="00F23EAD">
      <w:pPr>
        <w:pStyle w:val="21"/>
        <w:tabs>
          <w:tab w:val="left" w:pos="1134"/>
        </w:tabs>
        <w:spacing w:before="120"/>
        <w:ind w:firstLine="709"/>
      </w:pPr>
      <w:r>
        <w:t xml:space="preserve">Відповідальний працівник на підставі перевіреної інформації в АСДС, що надійшла через інформаційну </w:t>
      </w:r>
      <w:r w:rsidR="00183AE1">
        <w:t>взаємодію</w:t>
      </w:r>
      <w:r>
        <w:t>, на виконавчому документі проставляє відмітку про добровільне виконання із зазначенням дати сплати боржником, номер</w:t>
      </w:r>
      <w:r w:rsidR="004E455A">
        <w:t>а</w:t>
      </w:r>
      <w:r>
        <w:t xml:space="preserve"> платіжного документ</w:t>
      </w:r>
      <w:r w:rsidR="004E455A">
        <w:t>а</w:t>
      </w:r>
      <w:r>
        <w:t>, сум</w:t>
      </w:r>
      <w:r w:rsidR="004E455A">
        <w:t>и</w:t>
      </w:r>
      <w:r>
        <w:t xml:space="preserve"> сплати, спос</w:t>
      </w:r>
      <w:r w:rsidR="004E455A">
        <w:t>обу</w:t>
      </w:r>
      <w:r>
        <w:t xml:space="preserve"> оплати, підпис</w:t>
      </w:r>
      <w:r w:rsidR="004E455A">
        <w:t>у</w:t>
      </w:r>
      <w:r>
        <w:t xml:space="preserve"> відповідального працівника, дат</w:t>
      </w:r>
      <w:r w:rsidR="004E455A">
        <w:t>и</w:t>
      </w:r>
      <w:r>
        <w:t xml:space="preserve"> зробленого запису.</w:t>
      </w:r>
      <w:r w:rsidR="00BD1F20" w:rsidRPr="00056F01">
        <w:t>".</w:t>
      </w:r>
    </w:p>
    <w:p w14:paraId="660AF7EF" w14:textId="55FEB67A" w:rsidR="00387F5F" w:rsidRDefault="00387F5F" w:rsidP="00BD1F2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27AB4A80" w14:textId="77777777" w:rsidR="001D05EB" w:rsidRDefault="001D05EB" w:rsidP="00BD1F2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224F3E4C" w14:textId="5515A0FB" w:rsidR="007A2BE9" w:rsidRDefault="007A2BE9" w:rsidP="00BD1F2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0E118406" w14:textId="77777777" w:rsidR="007A2BE9" w:rsidRPr="007A2BE9" w:rsidRDefault="007A2BE9" w:rsidP="007A2BE9">
      <w:pPr>
        <w:tabs>
          <w:tab w:val="left" w:pos="284"/>
          <w:tab w:val="left" w:pos="567"/>
          <w:tab w:val="left" w:pos="851"/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7A2BE9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</w:t>
      </w:r>
    </w:p>
    <w:p w14:paraId="51028B08" w14:textId="77777777" w:rsidR="007A2BE9" w:rsidRPr="007A2BE9" w:rsidRDefault="007A2BE9" w:rsidP="007A2BE9">
      <w:pPr>
        <w:tabs>
          <w:tab w:val="left" w:pos="284"/>
          <w:tab w:val="left" w:pos="567"/>
          <w:tab w:val="left" w:pos="851"/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7A2BE9">
        <w:rPr>
          <w:rFonts w:ascii="Times New Roman" w:hAnsi="Times New Roman"/>
          <w:sz w:val="28"/>
          <w:szCs w:val="28"/>
          <w:lang w:val="uk-UA"/>
        </w:rPr>
        <w:t xml:space="preserve">інформаційних технологій </w:t>
      </w:r>
    </w:p>
    <w:p w14:paraId="699C9C3A" w14:textId="18B83B59" w:rsidR="007A2BE9" w:rsidRPr="007A2BE9" w:rsidRDefault="007A2BE9" w:rsidP="00A41158">
      <w:pPr>
        <w:tabs>
          <w:tab w:val="left" w:pos="284"/>
          <w:tab w:val="left" w:pos="567"/>
          <w:tab w:val="left" w:pos="851"/>
          <w:tab w:val="left" w:pos="1134"/>
          <w:tab w:val="left" w:pos="6804"/>
        </w:tabs>
        <w:rPr>
          <w:rFonts w:ascii="Times New Roman" w:hAnsi="Times New Roman"/>
          <w:sz w:val="28"/>
          <w:szCs w:val="28"/>
          <w:lang w:val="uk-UA"/>
        </w:rPr>
      </w:pPr>
      <w:r w:rsidRPr="007A2BE9">
        <w:rPr>
          <w:rFonts w:ascii="Times New Roman" w:hAnsi="Times New Roman"/>
          <w:sz w:val="28"/>
          <w:szCs w:val="28"/>
          <w:lang w:val="uk-UA"/>
        </w:rPr>
        <w:t>Державної судової адміністрації України</w:t>
      </w:r>
      <w:r w:rsidR="00A9543E">
        <w:rPr>
          <w:rFonts w:ascii="Times New Roman" w:hAnsi="Times New Roman"/>
          <w:sz w:val="28"/>
          <w:szCs w:val="28"/>
          <w:lang w:val="uk-UA"/>
        </w:rPr>
        <w:t xml:space="preserve">     /підпис/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D7A6C">
        <w:rPr>
          <w:rFonts w:ascii="Times New Roman" w:hAnsi="Times New Roman"/>
          <w:b/>
          <w:bCs/>
          <w:sz w:val="28"/>
          <w:szCs w:val="28"/>
          <w:lang w:val="uk-UA"/>
        </w:rPr>
        <w:t>Олексій БІЛАШ</w:t>
      </w:r>
      <w:r w:rsidRPr="007A2B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CD9FF1" w14:textId="77777777" w:rsidR="007A2BE9" w:rsidRPr="0051125D" w:rsidRDefault="007A2BE9" w:rsidP="00A4115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sectPr w:rsidR="007A2BE9" w:rsidRPr="0051125D" w:rsidSect="005E0CD8">
      <w:headerReference w:type="even" r:id="rId10"/>
      <w:head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13A9" w14:textId="77777777" w:rsidR="00283FE5" w:rsidRDefault="00283FE5">
      <w:r>
        <w:separator/>
      </w:r>
    </w:p>
  </w:endnote>
  <w:endnote w:type="continuationSeparator" w:id="0">
    <w:p w14:paraId="24E39D5B" w14:textId="77777777" w:rsidR="00283FE5" w:rsidRDefault="002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AB6A7" w14:textId="77777777" w:rsidR="00283FE5" w:rsidRDefault="00283FE5">
      <w:r>
        <w:separator/>
      </w:r>
    </w:p>
  </w:footnote>
  <w:footnote w:type="continuationSeparator" w:id="0">
    <w:p w14:paraId="6B1A34A2" w14:textId="77777777" w:rsidR="00283FE5" w:rsidRDefault="0028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B16E" w14:textId="77777777" w:rsidR="00D41B75" w:rsidRPr="00C76AF9" w:rsidRDefault="00D41B75" w:rsidP="00FD0898">
    <w:pPr>
      <w:pStyle w:val="a7"/>
      <w:tabs>
        <w:tab w:val="clear" w:pos="4677"/>
        <w:tab w:val="clear" w:pos="9355"/>
        <w:tab w:val="left" w:pos="4080"/>
      </w:tabs>
      <w:rPr>
        <w:rFonts w:ascii="Times New Roman" w:hAnsi="Times New Roman"/>
        <w:sz w:val="24"/>
        <w:szCs w:val="24"/>
        <w:lang w:val="en-US"/>
      </w:rPr>
    </w:pPr>
    <w:r>
      <w:tab/>
    </w:r>
    <w:r w:rsidRPr="00C76AF9">
      <w:rPr>
        <w:rFonts w:ascii="Times New Roman" w:hAnsi="Times New Roman"/>
        <w:sz w:val="24"/>
        <w:szCs w:val="24"/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D554" w14:textId="025060DF" w:rsidR="00D41B75" w:rsidRDefault="00D41B75">
    <w:pPr>
      <w:pStyle w:val="a7"/>
      <w:jc w:val="center"/>
    </w:pPr>
  </w:p>
  <w:p w14:paraId="5205EA01" w14:textId="77777777" w:rsidR="00D41B75" w:rsidRDefault="00D41B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270"/>
    <w:multiLevelType w:val="hybridMultilevel"/>
    <w:tmpl w:val="9EA47B70"/>
    <w:lvl w:ilvl="0" w:tplc="1CC89C4C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8140A"/>
    <w:multiLevelType w:val="hybridMultilevel"/>
    <w:tmpl w:val="D488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0630"/>
    <w:multiLevelType w:val="hybridMultilevel"/>
    <w:tmpl w:val="C062E560"/>
    <w:lvl w:ilvl="0" w:tplc="95241A06">
      <w:start w:val="2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15D257EC"/>
    <w:multiLevelType w:val="hybridMultilevel"/>
    <w:tmpl w:val="7ABE6C90"/>
    <w:lvl w:ilvl="0" w:tplc="04220011">
      <w:start w:val="1"/>
      <w:numFmt w:val="decimal"/>
      <w:lvlText w:val="%1)"/>
      <w:lvlJc w:val="lef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1BBF13FF"/>
    <w:multiLevelType w:val="hybridMultilevel"/>
    <w:tmpl w:val="9E2C7E3C"/>
    <w:lvl w:ilvl="0" w:tplc="C328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9679E"/>
    <w:multiLevelType w:val="hybridMultilevel"/>
    <w:tmpl w:val="7B88B64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42C70"/>
    <w:multiLevelType w:val="hybridMultilevel"/>
    <w:tmpl w:val="E8989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0A2455"/>
    <w:multiLevelType w:val="hybridMultilevel"/>
    <w:tmpl w:val="F50459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8146E8"/>
    <w:multiLevelType w:val="hybridMultilevel"/>
    <w:tmpl w:val="8B329500"/>
    <w:lvl w:ilvl="0" w:tplc="4E242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204BC6"/>
    <w:multiLevelType w:val="hybridMultilevel"/>
    <w:tmpl w:val="20CCA8EE"/>
    <w:lvl w:ilvl="0" w:tplc="9B6049A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E87927"/>
    <w:multiLevelType w:val="hybridMultilevel"/>
    <w:tmpl w:val="9FB44C08"/>
    <w:lvl w:ilvl="0" w:tplc="8E666A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7C1E1C"/>
    <w:multiLevelType w:val="hybridMultilevel"/>
    <w:tmpl w:val="288AA8B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511974"/>
    <w:multiLevelType w:val="hybridMultilevel"/>
    <w:tmpl w:val="5758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65DAC"/>
    <w:multiLevelType w:val="hybridMultilevel"/>
    <w:tmpl w:val="508A5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20809"/>
    <w:multiLevelType w:val="hybridMultilevel"/>
    <w:tmpl w:val="16BECAA6"/>
    <w:lvl w:ilvl="0" w:tplc="01960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5F"/>
    <w:rsid w:val="00005168"/>
    <w:rsid w:val="00005DCC"/>
    <w:rsid w:val="00017C78"/>
    <w:rsid w:val="0002522D"/>
    <w:rsid w:val="0002760A"/>
    <w:rsid w:val="00027EB9"/>
    <w:rsid w:val="00044CE1"/>
    <w:rsid w:val="00046C5F"/>
    <w:rsid w:val="000520FC"/>
    <w:rsid w:val="00054C55"/>
    <w:rsid w:val="00065CA4"/>
    <w:rsid w:val="000716D6"/>
    <w:rsid w:val="00071E91"/>
    <w:rsid w:val="00080004"/>
    <w:rsid w:val="00081EEE"/>
    <w:rsid w:val="00083098"/>
    <w:rsid w:val="00090581"/>
    <w:rsid w:val="000A0B1B"/>
    <w:rsid w:val="000A29AC"/>
    <w:rsid w:val="000A5EB7"/>
    <w:rsid w:val="000B3016"/>
    <w:rsid w:val="000C1739"/>
    <w:rsid w:val="000D0AE1"/>
    <w:rsid w:val="000D7A6C"/>
    <w:rsid w:val="000F2EFE"/>
    <w:rsid w:val="000F65D6"/>
    <w:rsid w:val="001175F9"/>
    <w:rsid w:val="0014777F"/>
    <w:rsid w:val="00157947"/>
    <w:rsid w:val="00183AE1"/>
    <w:rsid w:val="001A0753"/>
    <w:rsid w:val="001A3F52"/>
    <w:rsid w:val="001A469B"/>
    <w:rsid w:val="001B50B3"/>
    <w:rsid w:val="001D05EB"/>
    <w:rsid w:val="001E7849"/>
    <w:rsid w:val="001F140D"/>
    <w:rsid w:val="001F39E4"/>
    <w:rsid w:val="001F457D"/>
    <w:rsid w:val="002034F0"/>
    <w:rsid w:val="00213D80"/>
    <w:rsid w:val="00223F08"/>
    <w:rsid w:val="002314BC"/>
    <w:rsid w:val="00231B0F"/>
    <w:rsid w:val="00245284"/>
    <w:rsid w:val="00260D82"/>
    <w:rsid w:val="0026562D"/>
    <w:rsid w:val="0026625F"/>
    <w:rsid w:val="00272BF8"/>
    <w:rsid w:val="00280A6C"/>
    <w:rsid w:val="00283FE5"/>
    <w:rsid w:val="00285FEE"/>
    <w:rsid w:val="00290E6A"/>
    <w:rsid w:val="00292F9E"/>
    <w:rsid w:val="002946CD"/>
    <w:rsid w:val="002952AF"/>
    <w:rsid w:val="002B7190"/>
    <w:rsid w:val="002D00D7"/>
    <w:rsid w:val="002F3B4C"/>
    <w:rsid w:val="002F5F89"/>
    <w:rsid w:val="00314527"/>
    <w:rsid w:val="00330EFA"/>
    <w:rsid w:val="0033323C"/>
    <w:rsid w:val="003349AC"/>
    <w:rsid w:val="00342B6D"/>
    <w:rsid w:val="003438C2"/>
    <w:rsid w:val="00347907"/>
    <w:rsid w:val="003513C5"/>
    <w:rsid w:val="00351F57"/>
    <w:rsid w:val="00362852"/>
    <w:rsid w:val="00375227"/>
    <w:rsid w:val="00382F46"/>
    <w:rsid w:val="00385C1C"/>
    <w:rsid w:val="00387387"/>
    <w:rsid w:val="00387F5F"/>
    <w:rsid w:val="00397BCC"/>
    <w:rsid w:val="003A2582"/>
    <w:rsid w:val="003B154C"/>
    <w:rsid w:val="003B489C"/>
    <w:rsid w:val="003B4A58"/>
    <w:rsid w:val="003B4F35"/>
    <w:rsid w:val="003C4C2A"/>
    <w:rsid w:val="003C6440"/>
    <w:rsid w:val="003D3046"/>
    <w:rsid w:val="003F4DEA"/>
    <w:rsid w:val="004000B0"/>
    <w:rsid w:val="0040150F"/>
    <w:rsid w:val="0040259A"/>
    <w:rsid w:val="004118DF"/>
    <w:rsid w:val="004120A9"/>
    <w:rsid w:val="00425B60"/>
    <w:rsid w:val="00436A71"/>
    <w:rsid w:val="00436B0F"/>
    <w:rsid w:val="00436ED1"/>
    <w:rsid w:val="00441748"/>
    <w:rsid w:val="00453894"/>
    <w:rsid w:val="00464D07"/>
    <w:rsid w:val="004839C4"/>
    <w:rsid w:val="00492914"/>
    <w:rsid w:val="00493396"/>
    <w:rsid w:val="0049612E"/>
    <w:rsid w:val="00497621"/>
    <w:rsid w:val="004A2A36"/>
    <w:rsid w:val="004B4718"/>
    <w:rsid w:val="004B65C6"/>
    <w:rsid w:val="004D32A9"/>
    <w:rsid w:val="004D3963"/>
    <w:rsid w:val="004D51B5"/>
    <w:rsid w:val="004E238E"/>
    <w:rsid w:val="004E455A"/>
    <w:rsid w:val="004E6364"/>
    <w:rsid w:val="00500D1C"/>
    <w:rsid w:val="0050414B"/>
    <w:rsid w:val="00505E74"/>
    <w:rsid w:val="005066D3"/>
    <w:rsid w:val="0051125D"/>
    <w:rsid w:val="0051394A"/>
    <w:rsid w:val="00521724"/>
    <w:rsid w:val="00524F7B"/>
    <w:rsid w:val="00526D56"/>
    <w:rsid w:val="00530670"/>
    <w:rsid w:val="005444B8"/>
    <w:rsid w:val="00552C53"/>
    <w:rsid w:val="00566EDD"/>
    <w:rsid w:val="0057549D"/>
    <w:rsid w:val="0058455E"/>
    <w:rsid w:val="00584580"/>
    <w:rsid w:val="00590F95"/>
    <w:rsid w:val="005917AB"/>
    <w:rsid w:val="00594122"/>
    <w:rsid w:val="005A176D"/>
    <w:rsid w:val="005A28BE"/>
    <w:rsid w:val="005B1F29"/>
    <w:rsid w:val="005C25D2"/>
    <w:rsid w:val="005D2AEF"/>
    <w:rsid w:val="005E0CD8"/>
    <w:rsid w:val="005E6ECE"/>
    <w:rsid w:val="005F29D1"/>
    <w:rsid w:val="005F56EF"/>
    <w:rsid w:val="006462B0"/>
    <w:rsid w:val="00646C10"/>
    <w:rsid w:val="006507F5"/>
    <w:rsid w:val="00670658"/>
    <w:rsid w:val="006720A0"/>
    <w:rsid w:val="00677E8A"/>
    <w:rsid w:val="00691EB0"/>
    <w:rsid w:val="00694024"/>
    <w:rsid w:val="006B2544"/>
    <w:rsid w:val="006B2E99"/>
    <w:rsid w:val="006C215C"/>
    <w:rsid w:val="006C37EF"/>
    <w:rsid w:val="006C74FE"/>
    <w:rsid w:val="006C763A"/>
    <w:rsid w:val="006D10F7"/>
    <w:rsid w:val="006E6088"/>
    <w:rsid w:val="006F085A"/>
    <w:rsid w:val="006F1E73"/>
    <w:rsid w:val="006F31D1"/>
    <w:rsid w:val="00720EEF"/>
    <w:rsid w:val="00721A61"/>
    <w:rsid w:val="0072201A"/>
    <w:rsid w:val="00732E48"/>
    <w:rsid w:val="00741C7B"/>
    <w:rsid w:val="00750F19"/>
    <w:rsid w:val="007546A7"/>
    <w:rsid w:val="0077218E"/>
    <w:rsid w:val="0078018B"/>
    <w:rsid w:val="0078113A"/>
    <w:rsid w:val="007817F1"/>
    <w:rsid w:val="00787E82"/>
    <w:rsid w:val="007914CC"/>
    <w:rsid w:val="00792969"/>
    <w:rsid w:val="007933B5"/>
    <w:rsid w:val="007A19DD"/>
    <w:rsid w:val="007A2BE9"/>
    <w:rsid w:val="007A5F7E"/>
    <w:rsid w:val="007C25A5"/>
    <w:rsid w:val="007C494D"/>
    <w:rsid w:val="007D1015"/>
    <w:rsid w:val="007D24F4"/>
    <w:rsid w:val="007D4075"/>
    <w:rsid w:val="007D5964"/>
    <w:rsid w:val="007D715A"/>
    <w:rsid w:val="007E64AD"/>
    <w:rsid w:val="007F18E5"/>
    <w:rsid w:val="007F5F88"/>
    <w:rsid w:val="00802097"/>
    <w:rsid w:val="00802537"/>
    <w:rsid w:val="008170E3"/>
    <w:rsid w:val="008243A7"/>
    <w:rsid w:val="00830A2D"/>
    <w:rsid w:val="00831988"/>
    <w:rsid w:val="00833289"/>
    <w:rsid w:val="008378EF"/>
    <w:rsid w:val="00842E80"/>
    <w:rsid w:val="0084566D"/>
    <w:rsid w:val="00851C15"/>
    <w:rsid w:val="00856CE6"/>
    <w:rsid w:val="008648CC"/>
    <w:rsid w:val="008A1958"/>
    <w:rsid w:val="008A53B3"/>
    <w:rsid w:val="008B5B75"/>
    <w:rsid w:val="008E0BCD"/>
    <w:rsid w:val="008F3D53"/>
    <w:rsid w:val="008F7D45"/>
    <w:rsid w:val="0090235F"/>
    <w:rsid w:val="0090412A"/>
    <w:rsid w:val="00914D5B"/>
    <w:rsid w:val="00916D84"/>
    <w:rsid w:val="0092343B"/>
    <w:rsid w:val="00931BB5"/>
    <w:rsid w:val="00936FFB"/>
    <w:rsid w:val="00942E65"/>
    <w:rsid w:val="00944459"/>
    <w:rsid w:val="00962FC0"/>
    <w:rsid w:val="00963B5C"/>
    <w:rsid w:val="00966081"/>
    <w:rsid w:val="00967221"/>
    <w:rsid w:val="00982898"/>
    <w:rsid w:val="00987A3D"/>
    <w:rsid w:val="009A7767"/>
    <w:rsid w:val="009B0734"/>
    <w:rsid w:val="009B4014"/>
    <w:rsid w:val="009B42EF"/>
    <w:rsid w:val="009D5C3D"/>
    <w:rsid w:val="00A110F9"/>
    <w:rsid w:val="00A1140C"/>
    <w:rsid w:val="00A27CCE"/>
    <w:rsid w:val="00A3275B"/>
    <w:rsid w:val="00A332CE"/>
    <w:rsid w:val="00A370A7"/>
    <w:rsid w:val="00A41158"/>
    <w:rsid w:val="00A433AF"/>
    <w:rsid w:val="00A45A66"/>
    <w:rsid w:val="00A46FF6"/>
    <w:rsid w:val="00A5070A"/>
    <w:rsid w:val="00A50C92"/>
    <w:rsid w:val="00A61962"/>
    <w:rsid w:val="00A67029"/>
    <w:rsid w:val="00A87E38"/>
    <w:rsid w:val="00A923D0"/>
    <w:rsid w:val="00A953C1"/>
    <w:rsid w:val="00A9543E"/>
    <w:rsid w:val="00AB3679"/>
    <w:rsid w:val="00AB3C76"/>
    <w:rsid w:val="00AB66C1"/>
    <w:rsid w:val="00AD1576"/>
    <w:rsid w:val="00AE057B"/>
    <w:rsid w:val="00AE169A"/>
    <w:rsid w:val="00AE3B4A"/>
    <w:rsid w:val="00AF31E6"/>
    <w:rsid w:val="00AF47D9"/>
    <w:rsid w:val="00AF48D5"/>
    <w:rsid w:val="00AF4996"/>
    <w:rsid w:val="00AF5B4A"/>
    <w:rsid w:val="00AF5D03"/>
    <w:rsid w:val="00B066A4"/>
    <w:rsid w:val="00B12F31"/>
    <w:rsid w:val="00B20513"/>
    <w:rsid w:val="00B20AFF"/>
    <w:rsid w:val="00B24DA0"/>
    <w:rsid w:val="00B30D00"/>
    <w:rsid w:val="00B330E7"/>
    <w:rsid w:val="00B42C1B"/>
    <w:rsid w:val="00B4338F"/>
    <w:rsid w:val="00B44697"/>
    <w:rsid w:val="00B45A5E"/>
    <w:rsid w:val="00B52BE1"/>
    <w:rsid w:val="00B556EA"/>
    <w:rsid w:val="00B750C3"/>
    <w:rsid w:val="00B761CB"/>
    <w:rsid w:val="00B84704"/>
    <w:rsid w:val="00B938F0"/>
    <w:rsid w:val="00B94ACC"/>
    <w:rsid w:val="00BA4B2A"/>
    <w:rsid w:val="00BB53F2"/>
    <w:rsid w:val="00BC7572"/>
    <w:rsid w:val="00BD17E0"/>
    <w:rsid w:val="00BD1F20"/>
    <w:rsid w:val="00BD40B0"/>
    <w:rsid w:val="00BD5030"/>
    <w:rsid w:val="00BE11C7"/>
    <w:rsid w:val="00BE345D"/>
    <w:rsid w:val="00C17344"/>
    <w:rsid w:val="00C23F3A"/>
    <w:rsid w:val="00C4593D"/>
    <w:rsid w:val="00C53A51"/>
    <w:rsid w:val="00C55606"/>
    <w:rsid w:val="00C56407"/>
    <w:rsid w:val="00C70537"/>
    <w:rsid w:val="00C70F57"/>
    <w:rsid w:val="00C9574E"/>
    <w:rsid w:val="00CB2BA9"/>
    <w:rsid w:val="00CB47D8"/>
    <w:rsid w:val="00CC4CC4"/>
    <w:rsid w:val="00CC4FF2"/>
    <w:rsid w:val="00CD7FA9"/>
    <w:rsid w:val="00CE5140"/>
    <w:rsid w:val="00CF12E4"/>
    <w:rsid w:val="00CF2559"/>
    <w:rsid w:val="00CF4B2C"/>
    <w:rsid w:val="00D124F0"/>
    <w:rsid w:val="00D22193"/>
    <w:rsid w:val="00D2460E"/>
    <w:rsid w:val="00D27F1A"/>
    <w:rsid w:val="00D30473"/>
    <w:rsid w:val="00D30D7D"/>
    <w:rsid w:val="00D3115F"/>
    <w:rsid w:val="00D31930"/>
    <w:rsid w:val="00D337E4"/>
    <w:rsid w:val="00D3652D"/>
    <w:rsid w:val="00D41B75"/>
    <w:rsid w:val="00D516C6"/>
    <w:rsid w:val="00D52FED"/>
    <w:rsid w:val="00D548D9"/>
    <w:rsid w:val="00D56B46"/>
    <w:rsid w:val="00D74AB0"/>
    <w:rsid w:val="00D81542"/>
    <w:rsid w:val="00D8524F"/>
    <w:rsid w:val="00D95E39"/>
    <w:rsid w:val="00DA180D"/>
    <w:rsid w:val="00DA286B"/>
    <w:rsid w:val="00DC6438"/>
    <w:rsid w:val="00DC7602"/>
    <w:rsid w:val="00DC76AC"/>
    <w:rsid w:val="00DE2072"/>
    <w:rsid w:val="00E0040B"/>
    <w:rsid w:val="00E02AD2"/>
    <w:rsid w:val="00E05B5B"/>
    <w:rsid w:val="00E21C8C"/>
    <w:rsid w:val="00E25AD1"/>
    <w:rsid w:val="00E36803"/>
    <w:rsid w:val="00E44AA9"/>
    <w:rsid w:val="00E605FB"/>
    <w:rsid w:val="00E61DF2"/>
    <w:rsid w:val="00E6378C"/>
    <w:rsid w:val="00E67DD0"/>
    <w:rsid w:val="00E77220"/>
    <w:rsid w:val="00E77670"/>
    <w:rsid w:val="00EA26C7"/>
    <w:rsid w:val="00EA4F5D"/>
    <w:rsid w:val="00EA6887"/>
    <w:rsid w:val="00EB5527"/>
    <w:rsid w:val="00EC1C8A"/>
    <w:rsid w:val="00ED1417"/>
    <w:rsid w:val="00EE2B5C"/>
    <w:rsid w:val="00EF52DB"/>
    <w:rsid w:val="00F07D13"/>
    <w:rsid w:val="00F11C91"/>
    <w:rsid w:val="00F124E2"/>
    <w:rsid w:val="00F23EAD"/>
    <w:rsid w:val="00F419B8"/>
    <w:rsid w:val="00F45516"/>
    <w:rsid w:val="00F6645C"/>
    <w:rsid w:val="00F81505"/>
    <w:rsid w:val="00F86153"/>
    <w:rsid w:val="00F93649"/>
    <w:rsid w:val="00F94165"/>
    <w:rsid w:val="00F975B2"/>
    <w:rsid w:val="00FA0264"/>
    <w:rsid w:val="00FA6D60"/>
    <w:rsid w:val="00FC0886"/>
    <w:rsid w:val="00FC2475"/>
    <w:rsid w:val="00FC7AAD"/>
    <w:rsid w:val="00FD0898"/>
    <w:rsid w:val="00FE4127"/>
    <w:rsid w:val="00FE667A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9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5F"/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7F5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87F5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caption"/>
    <w:basedOn w:val="a"/>
    <w:next w:val="a"/>
    <w:qFormat/>
    <w:rsid w:val="00387F5F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rsid w:val="00387F5F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link w:val="a4"/>
    <w:rsid w:val="00387F5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387F5F"/>
    <w:pPr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rsid w:val="003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87F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387F5F"/>
    <w:rPr>
      <w:rFonts w:ascii="Calibri" w:eastAsia="Calibri" w:hAnsi="Calibri" w:cs="Times New Roman"/>
      <w:sz w:val="16"/>
      <w:szCs w:val="16"/>
      <w:lang w:val="ru-RU"/>
    </w:rPr>
  </w:style>
  <w:style w:type="paragraph" w:styleId="a6">
    <w:name w:val="Normal (Web)"/>
    <w:basedOn w:val="a"/>
    <w:uiPriority w:val="99"/>
    <w:unhideWhenUsed/>
    <w:rsid w:val="00387F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7F5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387F5F"/>
    <w:rPr>
      <w:rFonts w:ascii="Calibri" w:eastAsia="Calibri" w:hAnsi="Calibri" w:cs="Times New Roman"/>
      <w:lang w:val="ru-RU"/>
    </w:rPr>
  </w:style>
  <w:style w:type="paragraph" w:styleId="a9">
    <w:name w:val="No Spacing"/>
    <w:uiPriority w:val="1"/>
    <w:qFormat/>
    <w:rsid w:val="00387F5F"/>
    <w:rPr>
      <w:sz w:val="22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87F5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387F5F"/>
    <w:rPr>
      <w:rFonts w:ascii="Tahoma" w:eastAsia="Calibri" w:hAnsi="Tahoma" w:cs="Tahoma"/>
      <w:sz w:val="16"/>
      <w:szCs w:val="16"/>
      <w:lang w:val="ru-RU"/>
    </w:rPr>
  </w:style>
  <w:style w:type="paragraph" w:customStyle="1" w:styleId="CharChar">
    <w:name w:val="Char Char"/>
    <w:basedOn w:val="a"/>
    <w:rsid w:val="007D5964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8378E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8378EF"/>
    <w:rPr>
      <w:rFonts w:ascii="Calibri" w:eastAsia="Calibri" w:hAnsi="Calibri" w:cs="Times New Roman"/>
      <w:lang w:val="ru-RU"/>
    </w:rPr>
  </w:style>
  <w:style w:type="paragraph" w:styleId="ae">
    <w:name w:val="List Paragraph"/>
    <w:basedOn w:val="a"/>
    <w:uiPriority w:val="34"/>
    <w:qFormat/>
    <w:rsid w:val="00594122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A27C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7CCE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A27CCE"/>
    <w:rPr>
      <w:rFonts w:ascii="Calibri" w:eastAsia="Calibri" w:hAnsi="Calibri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7CCE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A27CCE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rsid w:val="00090581"/>
    <w:pPr>
      <w:suppressAutoHyphens/>
      <w:ind w:firstLine="90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1F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en-US"/>
    </w:rPr>
  </w:style>
  <w:style w:type="paragraph" w:styleId="af4">
    <w:name w:val="Revision"/>
    <w:hidden/>
    <w:uiPriority w:val="99"/>
    <w:semiHidden/>
    <w:rsid w:val="00AE169A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5F"/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7F5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87F5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caption"/>
    <w:basedOn w:val="a"/>
    <w:next w:val="a"/>
    <w:qFormat/>
    <w:rsid w:val="00387F5F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rsid w:val="00387F5F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link w:val="a4"/>
    <w:rsid w:val="00387F5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387F5F"/>
    <w:pPr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rsid w:val="003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87F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387F5F"/>
    <w:rPr>
      <w:rFonts w:ascii="Calibri" w:eastAsia="Calibri" w:hAnsi="Calibri" w:cs="Times New Roman"/>
      <w:sz w:val="16"/>
      <w:szCs w:val="16"/>
      <w:lang w:val="ru-RU"/>
    </w:rPr>
  </w:style>
  <w:style w:type="paragraph" w:styleId="a6">
    <w:name w:val="Normal (Web)"/>
    <w:basedOn w:val="a"/>
    <w:uiPriority w:val="99"/>
    <w:unhideWhenUsed/>
    <w:rsid w:val="00387F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7F5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387F5F"/>
    <w:rPr>
      <w:rFonts w:ascii="Calibri" w:eastAsia="Calibri" w:hAnsi="Calibri" w:cs="Times New Roman"/>
      <w:lang w:val="ru-RU"/>
    </w:rPr>
  </w:style>
  <w:style w:type="paragraph" w:styleId="a9">
    <w:name w:val="No Spacing"/>
    <w:uiPriority w:val="1"/>
    <w:qFormat/>
    <w:rsid w:val="00387F5F"/>
    <w:rPr>
      <w:sz w:val="22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87F5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387F5F"/>
    <w:rPr>
      <w:rFonts w:ascii="Tahoma" w:eastAsia="Calibri" w:hAnsi="Tahoma" w:cs="Tahoma"/>
      <w:sz w:val="16"/>
      <w:szCs w:val="16"/>
      <w:lang w:val="ru-RU"/>
    </w:rPr>
  </w:style>
  <w:style w:type="paragraph" w:customStyle="1" w:styleId="CharChar">
    <w:name w:val="Char Char"/>
    <w:basedOn w:val="a"/>
    <w:rsid w:val="007D5964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8378E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8378EF"/>
    <w:rPr>
      <w:rFonts w:ascii="Calibri" w:eastAsia="Calibri" w:hAnsi="Calibri" w:cs="Times New Roman"/>
      <w:lang w:val="ru-RU"/>
    </w:rPr>
  </w:style>
  <w:style w:type="paragraph" w:styleId="ae">
    <w:name w:val="List Paragraph"/>
    <w:basedOn w:val="a"/>
    <w:uiPriority w:val="34"/>
    <w:qFormat/>
    <w:rsid w:val="00594122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A27C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7CCE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A27CCE"/>
    <w:rPr>
      <w:rFonts w:ascii="Calibri" w:eastAsia="Calibri" w:hAnsi="Calibri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7CCE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A27CCE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rsid w:val="00090581"/>
    <w:pPr>
      <w:suppressAutoHyphens/>
      <w:ind w:firstLine="90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1F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en-US"/>
    </w:rPr>
  </w:style>
  <w:style w:type="paragraph" w:styleId="af4">
    <w:name w:val="Revision"/>
    <w:hidden/>
    <w:uiPriority w:val="99"/>
    <w:semiHidden/>
    <w:rsid w:val="00AE169A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1ED3-34D4-4DC9-921F-A973433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polischyk</dc:creator>
  <cp:lastModifiedBy>Наталія Бєлих</cp:lastModifiedBy>
  <cp:revision>2</cp:revision>
  <cp:lastPrinted>2023-01-04T06:58:00Z</cp:lastPrinted>
  <dcterms:created xsi:type="dcterms:W3CDTF">2024-07-17T10:10:00Z</dcterms:created>
  <dcterms:modified xsi:type="dcterms:W3CDTF">2024-07-17T10:10:00Z</dcterms:modified>
</cp:coreProperties>
</file>