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20" w:rsidRDefault="00205520" w:rsidP="00205520">
      <w:pPr>
        <w:pStyle w:val="rvps1"/>
        <w:spacing w:before="0" w:beforeAutospacing="0" w:after="0" w:afterAutospacing="0"/>
        <w:jc w:val="center"/>
        <w:rPr>
          <w:color w:val="00000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15620" cy="694690"/>
            <wp:effectExtent l="0" t="0" r="0" b="0"/>
            <wp:docPr id="1" name="Рисунок 1" descr="C:\Users\rusynyuk\AppData\Local\Microsoft\Windows\INetCache\Content.MSO\B82DB8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ynyuk\AppData\Local\Microsoft\Windows\INetCache\Content.MSO\B82DB8E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520" w:rsidRDefault="00205520" w:rsidP="00205520">
      <w:pPr>
        <w:pStyle w:val="rvps1"/>
        <w:spacing w:before="0" w:beforeAutospacing="0" w:after="0" w:afterAutospacing="0"/>
        <w:jc w:val="center"/>
        <w:rPr>
          <w:color w:val="000000"/>
        </w:rPr>
      </w:pPr>
      <w:r>
        <w:rPr>
          <w:rStyle w:val="rvts16"/>
          <w:b/>
          <w:bCs/>
          <w:color w:val="000000"/>
          <w:sz w:val="26"/>
          <w:szCs w:val="26"/>
        </w:rPr>
        <w:t>КОВЕЛЬСЬКИЙ МІСЬКРАЙОННИЙ СУД</w:t>
      </w:r>
    </w:p>
    <w:p w:rsidR="00205520" w:rsidRDefault="00205520" w:rsidP="00205520">
      <w:pPr>
        <w:pStyle w:val="rvps1"/>
        <w:spacing w:before="0" w:beforeAutospacing="0" w:after="0" w:afterAutospacing="0"/>
        <w:jc w:val="center"/>
        <w:rPr>
          <w:color w:val="000000"/>
        </w:rPr>
      </w:pPr>
      <w:r>
        <w:rPr>
          <w:rStyle w:val="rvts16"/>
          <w:b/>
          <w:bCs/>
          <w:color w:val="000000"/>
          <w:sz w:val="26"/>
          <w:szCs w:val="26"/>
        </w:rPr>
        <w:t>ВОЛИНСЬКОЇ ОБЛАСТІ</w:t>
      </w:r>
    </w:p>
    <w:p w:rsidR="00205520" w:rsidRDefault="00205520" w:rsidP="00205520">
      <w:pPr>
        <w:pStyle w:val="rvps3"/>
        <w:spacing w:before="0" w:beforeAutospacing="0" w:after="120" w:afterAutospacing="0"/>
        <w:ind w:left="600" w:hanging="600"/>
        <w:jc w:val="center"/>
        <w:rPr>
          <w:color w:val="000000"/>
        </w:rPr>
      </w:pPr>
      <w:r>
        <w:rPr>
          <w:rStyle w:val="rvts17"/>
          <w:color w:val="000000"/>
          <w:sz w:val="20"/>
          <w:szCs w:val="20"/>
        </w:rPr>
        <w:t>вул. Незалежності, 15, м. Ковель, 45008,</w:t>
      </w:r>
    </w:p>
    <w:p w:rsidR="00205520" w:rsidRDefault="00205520" w:rsidP="00205520">
      <w:pPr>
        <w:pStyle w:val="rvps3"/>
        <w:spacing w:before="0" w:beforeAutospacing="0" w:after="120" w:afterAutospacing="0"/>
        <w:ind w:left="600" w:hanging="600"/>
        <w:jc w:val="center"/>
        <w:rPr>
          <w:color w:val="000000"/>
        </w:rPr>
      </w:pPr>
      <w:proofErr w:type="spellStart"/>
      <w:r>
        <w:rPr>
          <w:rStyle w:val="rvts17"/>
          <w:color w:val="000000"/>
          <w:sz w:val="20"/>
          <w:szCs w:val="20"/>
        </w:rPr>
        <w:t>т</w:t>
      </w:r>
      <w:r>
        <w:rPr>
          <w:rStyle w:val="rvts18"/>
          <w:color w:val="000000"/>
          <w:sz w:val="20"/>
          <w:szCs w:val="20"/>
          <w:u w:val="single"/>
        </w:rPr>
        <w:t>ел</w:t>
      </w:r>
      <w:proofErr w:type="spellEnd"/>
      <w:r>
        <w:rPr>
          <w:rStyle w:val="rvts18"/>
          <w:color w:val="000000"/>
          <w:sz w:val="20"/>
          <w:szCs w:val="20"/>
          <w:u w:val="single"/>
        </w:rPr>
        <w:t>./факс (03352 ) 5-90-66, тел.3-38-85, e-</w:t>
      </w:r>
      <w:proofErr w:type="spellStart"/>
      <w:r>
        <w:rPr>
          <w:rStyle w:val="rvts18"/>
          <w:color w:val="000000"/>
          <w:sz w:val="20"/>
          <w:szCs w:val="20"/>
          <w:u w:val="single"/>
        </w:rPr>
        <w:t>mail</w:t>
      </w:r>
      <w:proofErr w:type="spellEnd"/>
      <w:r>
        <w:rPr>
          <w:rStyle w:val="rvts18"/>
          <w:color w:val="000000"/>
          <w:sz w:val="20"/>
          <w:szCs w:val="20"/>
          <w:u w:val="single"/>
        </w:rPr>
        <w:t>: inbox@kv.vl.court.gov.ua, код ЄДРПОУ 02890423</w:t>
      </w:r>
    </w:p>
    <w:p w:rsidR="00205520" w:rsidRDefault="00205520" w:rsidP="00205520">
      <w:pPr>
        <w:pStyle w:val="a3"/>
        <w:spacing w:before="0" w:beforeAutospacing="0" w:after="240" w:afterAutospacing="0"/>
        <w:rPr>
          <w:color w:val="000000"/>
        </w:rPr>
      </w:pPr>
      <w:r>
        <w:rPr>
          <w:rStyle w:val="rvts14"/>
          <w:color w:val="000000"/>
        </w:rPr>
        <w:t>Вихідний номер </w:t>
      </w:r>
      <w:r>
        <w:rPr>
          <w:rStyle w:val="rvts19"/>
          <w:color w:val="000000"/>
          <w:shd w:val="clear" w:color="auto" w:fill="FFFFFF"/>
        </w:rPr>
        <w:t>159/6780/23/26680/2023</w:t>
      </w:r>
      <w:r>
        <w:rPr>
          <w:rStyle w:val="rvts14"/>
          <w:color w:val="000000"/>
        </w:rPr>
        <w:t> від </w:t>
      </w:r>
      <w:r>
        <w:rPr>
          <w:rStyle w:val="rvts21"/>
          <w:color w:val="000000"/>
          <w:shd w:val="clear" w:color="auto" w:fill="FFFFFF"/>
        </w:rPr>
        <w:t>29 грудня 2023 року</w:t>
      </w:r>
      <w:r>
        <w:rPr>
          <w:color w:val="000000"/>
        </w:rPr>
        <w:br/>
      </w:r>
      <w:r>
        <w:rPr>
          <w:color w:val="000000"/>
        </w:rPr>
        <w:br/>
      </w:r>
    </w:p>
    <w:p w:rsidR="00205520" w:rsidRDefault="00205520" w:rsidP="00205520">
      <w:pPr>
        <w:pStyle w:val="rvps4"/>
        <w:spacing w:before="0" w:beforeAutospacing="0" w:after="240" w:afterAutospacing="0"/>
        <w:ind w:firstLine="705"/>
        <w:jc w:val="center"/>
        <w:rPr>
          <w:color w:val="000000"/>
        </w:rPr>
      </w:pPr>
      <w:r>
        <w:rPr>
          <w:rStyle w:val="rvts23"/>
          <w:b/>
          <w:bCs/>
          <w:color w:val="000000"/>
        </w:rPr>
        <w:t>СУДОВЕ ОГОЛОШЕННЯ</w:t>
      </w:r>
      <w:r>
        <w:rPr>
          <w:color w:val="000000"/>
        </w:rPr>
        <w:br/>
      </w:r>
      <w:r>
        <w:rPr>
          <w:b/>
          <w:bCs/>
          <w:color w:val="000000"/>
        </w:rPr>
        <w:br/>
      </w:r>
    </w:p>
    <w:p w:rsidR="00205520" w:rsidRDefault="00205520" w:rsidP="00205520">
      <w:pPr>
        <w:pStyle w:val="rvps5"/>
        <w:spacing w:before="0" w:beforeAutospacing="0" w:after="0" w:afterAutospacing="0"/>
        <w:ind w:firstLine="705"/>
        <w:jc w:val="both"/>
        <w:rPr>
          <w:color w:val="000000"/>
        </w:rPr>
      </w:pPr>
      <w:bookmarkStart w:id="0" w:name="_GoBack"/>
      <w:r>
        <w:rPr>
          <w:rStyle w:val="rvts14"/>
          <w:color w:val="000000"/>
        </w:rPr>
        <w:t xml:space="preserve">У Ковельський міськрайонний суд Волинської області за </w:t>
      </w:r>
      <w:proofErr w:type="spellStart"/>
      <w:r>
        <w:rPr>
          <w:rStyle w:val="rvts14"/>
          <w:color w:val="000000"/>
        </w:rPr>
        <w:t>адресою</w:t>
      </w:r>
      <w:proofErr w:type="spellEnd"/>
      <w:r>
        <w:rPr>
          <w:rStyle w:val="rvts14"/>
          <w:color w:val="000000"/>
        </w:rPr>
        <w:t>: м. Ковель, вул. Незалежності, 15 </w:t>
      </w:r>
      <w:r>
        <w:rPr>
          <w:rStyle w:val="rvts23"/>
          <w:b/>
          <w:bCs/>
          <w:color w:val="000000"/>
        </w:rPr>
        <w:t>на 09 годину 30 хв. 31.01.2024  року</w:t>
      </w:r>
      <w:r>
        <w:rPr>
          <w:rStyle w:val="rvts14"/>
          <w:color w:val="000000"/>
        </w:rPr>
        <w:t> (головуючий суддя  </w:t>
      </w:r>
      <w:proofErr w:type="spellStart"/>
      <w:r>
        <w:rPr>
          <w:rStyle w:val="rvts14"/>
          <w:color w:val="000000"/>
        </w:rPr>
        <w:t>Шишилін</w:t>
      </w:r>
      <w:proofErr w:type="spellEnd"/>
      <w:r>
        <w:rPr>
          <w:rStyle w:val="rvts14"/>
          <w:color w:val="000000"/>
        </w:rPr>
        <w:t xml:space="preserve"> О.Г.  ), викликається відповідач </w:t>
      </w:r>
      <w:proofErr w:type="spellStart"/>
      <w:r>
        <w:rPr>
          <w:rStyle w:val="rvts14"/>
          <w:color w:val="000000"/>
        </w:rPr>
        <w:t>Бартко</w:t>
      </w:r>
      <w:proofErr w:type="spellEnd"/>
      <w:r>
        <w:rPr>
          <w:rStyle w:val="rvts14"/>
          <w:color w:val="000000"/>
        </w:rPr>
        <w:t xml:space="preserve"> Андрій Ростиславович </w:t>
      </w:r>
      <w:r>
        <w:rPr>
          <w:rStyle w:val="rvts23"/>
          <w:b/>
          <w:bCs/>
          <w:color w:val="000000"/>
        </w:rPr>
        <w:t>15.04.1997</w:t>
      </w:r>
      <w:r>
        <w:rPr>
          <w:rStyle w:val="rvts14"/>
          <w:color w:val="000000"/>
        </w:rPr>
        <w:t> </w:t>
      </w:r>
      <w:proofErr w:type="spellStart"/>
      <w:r>
        <w:rPr>
          <w:rStyle w:val="rvts14"/>
          <w:color w:val="000000"/>
        </w:rPr>
        <w:t>р.н</w:t>
      </w:r>
      <w:proofErr w:type="spellEnd"/>
      <w:r>
        <w:rPr>
          <w:rStyle w:val="rvts14"/>
          <w:color w:val="000000"/>
        </w:rPr>
        <w:t xml:space="preserve">, який проживає в </w:t>
      </w:r>
      <w:proofErr w:type="spellStart"/>
      <w:r>
        <w:rPr>
          <w:rStyle w:val="rvts14"/>
          <w:color w:val="000000"/>
        </w:rPr>
        <w:t>м.Ковель</w:t>
      </w:r>
      <w:proofErr w:type="spellEnd"/>
      <w:r>
        <w:rPr>
          <w:rStyle w:val="rvts14"/>
          <w:color w:val="000000"/>
        </w:rPr>
        <w:t xml:space="preserve">, вул.Нова,9 кв.44 , - у цивільній справі №159/6780/23 , провадження №2/159/1400/23 за позовом </w:t>
      </w:r>
      <w:proofErr w:type="spellStart"/>
      <w:r>
        <w:rPr>
          <w:rStyle w:val="rvts14"/>
          <w:color w:val="000000"/>
        </w:rPr>
        <w:t>Бартко</w:t>
      </w:r>
      <w:proofErr w:type="spellEnd"/>
      <w:r>
        <w:rPr>
          <w:rStyle w:val="rvts14"/>
          <w:color w:val="000000"/>
        </w:rPr>
        <w:t xml:space="preserve"> Тетяни Олександрівни до </w:t>
      </w:r>
      <w:proofErr w:type="spellStart"/>
      <w:r>
        <w:rPr>
          <w:rStyle w:val="rvts14"/>
          <w:color w:val="000000"/>
        </w:rPr>
        <w:t>Бартко</w:t>
      </w:r>
      <w:proofErr w:type="spellEnd"/>
      <w:r>
        <w:rPr>
          <w:rStyle w:val="rvts14"/>
          <w:color w:val="000000"/>
        </w:rPr>
        <w:t xml:space="preserve"> Андрія Ростиславовича про стягнення додаткових витрат на дитину .</w:t>
      </w:r>
    </w:p>
    <w:bookmarkEnd w:id="0"/>
    <w:p w:rsidR="00205520" w:rsidRDefault="00205520" w:rsidP="00205520">
      <w:pPr>
        <w:pStyle w:val="rvps5"/>
        <w:spacing w:before="0" w:beforeAutospacing="0" w:after="0" w:afterAutospacing="0"/>
        <w:ind w:firstLine="705"/>
        <w:jc w:val="both"/>
        <w:rPr>
          <w:color w:val="000000"/>
        </w:rPr>
      </w:pPr>
      <w:r>
        <w:rPr>
          <w:rStyle w:val="rvts23"/>
          <w:b/>
          <w:bCs/>
          <w:color w:val="000000"/>
        </w:rPr>
        <w:t>Відповідач</w:t>
      </w:r>
      <w:r>
        <w:rPr>
          <w:rStyle w:val="rvts14"/>
          <w:color w:val="000000"/>
        </w:rPr>
        <w:t> </w:t>
      </w:r>
      <w:r>
        <w:rPr>
          <w:rStyle w:val="rvts23"/>
          <w:b/>
          <w:bCs/>
          <w:color w:val="000000"/>
        </w:rPr>
        <w:t>  </w:t>
      </w:r>
      <w:r>
        <w:rPr>
          <w:rStyle w:val="rvts14"/>
          <w:color w:val="000000"/>
        </w:rPr>
        <w:t>має право надіслати суду відзив на позовну заяву, який повинен відповідати вимогам ст. 178 ЦПК України, і всі письмові та електронні докази (які можливо доставити до суду), висновки експертів і заяви свідків, що підтверджують заперечення проти позову. 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України).</w:t>
      </w:r>
    </w:p>
    <w:p w:rsidR="00205520" w:rsidRDefault="00205520" w:rsidP="00205520">
      <w:pPr>
        <w:pStyle w:val="rvps5"/>
        <w:spacing w:before="0" w:beforeAutospacing="0" w:after="240" w:afterAutospacing="0"/>
        <w:ind w:firstLine="705"/>
        <w:rPr>
          <w:color w:val="000000"/>
        </w:rPr>
      </w:pPr>
      <w:r>
        <w:rPr>
          <w:rStyle w:val="rvts14"/>
          <w:color w:val="000000"/>
        </w:rPr>
        <w:t>У разі неявки в судове засідання відповідача справа буде розглянута у його відсутності за наявними у справі доказами.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205520" w:rsidRDefault="00205520" w:rsidP="00205520">
      <w:pPr>
        <w:pStyle w:val="rvps5"/>
        <w:spacing w:before="0" w:beforeAutospacing="0" w:after="0" w:afterAutospacing="0"/>
        <w:ind w:firstLine="705"/>
        <w:jc w:val="both"/>
        <w:rPr>
          <w:color w:val="000000"/>
        </w:rPr>
      </w:pPr>
      <w:r>
        <w:rPr>
          <w:rStyle w:val="rvts14"/>
          <w:color w:val="000000"/>
        </w:rPr>
        <w:t>Секретар судового засідання</w:t>
      </w:r>
      <w:r>
        <w:rPr>
          <w:rStyle w:val="rvts14"/>
          <w:color w:val="000000"/>
          <w:lang w:val="en-US"/>
        </w:rPr>
        <w:t xml:space="preserve">                                                     </w:t>
      </w:r>
      <w:r>
        <w:rPr>
          <w:rStyle w:val="rvts14"/>
          <w:color w:val="000000"/>
        </w:rPr>
        <w:t xml:space="preserve"> Катерина </w:t>
      </w:r>
      <w:proofErr w:type="spellStart"/>
      <w:r>
        <w:rPr>
          <w:rStyle w:val="rvts14"/>
          <w:color w:val="000000"/>
        </w:rPr>
        <w:t>Панечко</w:t>
      </w:r>
      <w:proofErr w:type="spellEnd"/>
    </w:p>
    <w:p w:rsidR="00576D68" w:rsidRDefault="00576D68"/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BA"/>
    <w:rsid w:val="001E59BA"/>
    <w:rsid w:val="00205520"/>
    <w:rsid w:val="005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1503"/>
  <w15:chartTrackingRefBased/>
  <w15:docId w15:val="{4A3A1413-BDB7-44FF-A28C-E10FD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2055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205520"/>
  </w:style>
  <w:style w:type="paragraph" w:customStyle="1" w:styleId="rvps3">
    <w:name w:val="rvps3"/>
    <w:basedOn w:val="a"/>
    <w:rsid w:val="002055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7">
    <w:name w:val="rvts17"/>
    <w:basedOn w:val="a0"/>
    <w:rsid w:val="00205520"/>
  </w:style>
  <w:style w:type="character" w:customStyle="1" w:styleId="rvts18">
    <w:name w:val="rvts18"/>
    <w:basedOn w:val="a0"/>
    <w:rsid w:val="00205520"/>
  </w:style>
  <w:style w:type="paragraph" w:styleId="a3">
    <w:name w:val="Normal (Web)"/>
    <w:basedOn w:val="a"/>
    <w:uiPriority w:val="99"/>
    <w:semiHidden/>
    <w:unhideWhenUsed/>
    <w:rsid w:val="002055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4">
    <w:name w:val="rvts14"/>
    <w:basedOn w:val="a0"/>
    <w:rsid w:val="00205520"/>
  </w:style>
  <w:style w:type="character" w:customStyle="1" w:styleId="rvts19">
    <w:name w:val="rvts19"/>
    <w:basedOn w:val="a0"/>
    <w:rsid w:val="00205520"/>
  </w:style>
  <w:style w:type="character" w:customStyle="1" w:styleId="rvts21">
    <w:name w:val="rvts21"/>
    <w:basedOn w:val="a0"/>
    <w:rsid w:val="00205520"/>
  </w:style>
  <w:style w:type="character" w:customStyle="1" w:styleId="rvts23">
    <w:name w:val="rvts23"/>
    <w:basedOn w:val="a0"/>
    <w:rsid w:val="00205520"/>
  </w:style>
  <w:style w:type="paragraph" w:customStyle="1" w:styleId="rvps4">
    <w:name w:val="rvps4"/>
    <w:basedOn w:val="a"/>
    <w:rsid w:val="002055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2055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1003</Words>
  <Characters>572</Characters>
  <Application>Microsoft Office Word</Application>
  <DocSecurity>0</DocSecurity>
  <Lines>4</Lines>
  <Paragraphs>3</Paragraphs>
  <ScaleCrop>false</ScaleCrop>
  <Company>DG Win&amp;Soft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2023-12-29T08:38:00Z</dcterms:created>
  <dcterms:modified xsi:type="dcterms:W3CDTF">2023-12-29T08:39:00Z</dcterms:modified>
</cp:coreProperties>
</file>